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40" w:lineRule="exact"/>
        <w:jc w:val="left"/>
        <w:textAlignment w:val="baseline"/>
        <w:rPr>
          <w:rStyle w:val="4"/>
          <w:rFonts w:ascii="黑体" w:hAnsi="黑体" w:eastAsia="黑体"/>
          <w:kern w:val="2"/>
          <w:sz w:val="32"/>
          <w:szCs w:val="28"/>
          <w:lang w:val="en-US" w:eastAsia="zh-CN" w:bidi="ar-SA"/>
        </w:rPr>
      </w:pPr>
      <w:r>
        <w:rPr>
          <w:rStyle w:val="4"/>
          <w:rFonts w:ascii="黑体" w:hAnsi="黑体" w:eastAsia="黑体"/>
          <w:kern w:val="2"/>
          <w:sz w:val="32"/>
          <w:szCs w:val="28"/>
          <w:lang w:val="en-US" w:eastAsia="zh-CN" w:bidi="ar-SA"/>
        </w:rPr>
        <w:t>附件</w:t>
      </w:r>
    </w:p>
    <w:p>
      <w:pPr>
        <w:spacing w:line="660" w:lineRule="exact"/>
        <w:jc w:val="center"/>
        <w:textAlignment w:val="baseline"/>
        <w:rPr>
          <w:rStyle w:val="4"/>
          <w:rFonts w:ascii="文星简小标宋" w:hAnsi="Times New Roman" w:eastAsia="文星简小标宋" w:cs="Times New Roman"/>
          <w:b/>
          <w:bCs/>
          <w:color w:val="000000"/>
          <w:kern w:val="2"/>
          <w:sz w:val="36"/>
          <w:szCs w:val="28"/>
          <w:lang w:val="en-US" w:eastAsia="zh-CN" w:bidi="ar-SA"/>
        </w:rPr>
      </w:pPr>
      <w:bookmarkStart w:id="0" w:name="_GoBack"/>
      <w:r>
        <w:rPr>
          <w:rStyle w:val="4"/>
          <w:rFonts w:ascii="文星简小标宋" w:hAnsi="仿宋" w:eastAsia="文星简小标宋" w:cs="Times New Roman"/>
          <w:b/>
          <w:bCs/>
          <w:color w:val="000000"/>
          <w:kern w:val="2"/>
          <w:sz w:val="40"/>
          <w:szCs w:val="32"/>
          <w:lang w:val="en-US" w:eastAsia="zh-CN" w:bidi="ar-SA"/>
        </w:rPr>
        <w:t>浙江桐乡——四川省黑水县春风行动东西部扶贫专场招聘会报名表</w:t>
      </w:r>
    </w:p>
    <w:bookmarkEnd w:id="0"/>
    <w:tbl>
      <w:tblPr>
        <w:tblStyle w:val="2"/>
        <w:tblW w:w="8909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8"/>
        <w:gridCol w:w="1184"/>
        <w:gridCol w:w="959"/>
        <w:gridCol w:w="2863"/>
        <w:gridCol w:w="24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 w:eastAsia="Times New Roman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仿宋"/>
                <w:kern w:val="2"/>
                <w:sz w:val="24"/>
                <w:szCs w:val="32"/>
                <w:lang w:val="en-US" w:eastAsia="zh-CN" w:bidi="ar-SA"/>
              </w:rPr>
              <w:t>企业名称</w:t>
            </w:r>
          </w:p>
        </w:tc>
        <w:tc>
          <w:tcPr>
            <w:tcW w:w="74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720" w:firstLineChars="300"/>
              <w:jc w:val="center"/>
              <w:textAlignment w:val="baseline"/>
              <w:rPr>
                <w:rStyle w:val="4"/>
                <w:rFonts w:ascii="Times New Roman" w:hAnsi="Times New Roman" w:eastAsia="Times New Roman"/>
                <w:kern w:val="2"/>
                <w:sz w:val="24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 w:eastAsia="Times New Roman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仿宋"/>
                <w:kern w:val="2"/>
                <w:sz w:val="24"/>
                <w:szCs w:val="32"/>
                <w:lang w:val="en-US" w:eastAsia="zh-CN" w:bidi="ar-SA"/>
              </w:rPr>
              <w:t>公</w:t>
            </w:r>
          </w:p>
          <w:p>
            <w:pPr>
              <w:jc w:val="center"/>
              <w:textAlignment w:val="baseline"/>
              <w:rPr>
                <w:rStyle w:val="4"/>
                <w:rFonts w:ascii="Times New Roman" w:hAnsi="Times New Roman" w:eastAsia="Times New Roman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仿宋"/>
                <w:kern w:val="2"/>
                <w:sz w:val="24"/>
                <w:szCs w:val="32"/>
                <w:lang w:val="en-US" w:eastAsia="zh-CN" w:bidi="ar-SA"/>
              </w:rPr>
              <w:t>司</w:t>
            </w:r>
          </w:p>
          <w:p>
            <w:pPr>
              <w:jc w:val="center"/>
              <w:textAlignment w:val="baseline"/>
              <w:rPr>
                <w:rStyle w:val="4"/>
                <w:rFonts w:ascii="Times New Roman" w:hAnsi="Times New Roman" w:eastAsia="Times New Roman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仿宋"/>
                <w:kern w:val="2"/>
                <w:sz w:val="24"/>
                <w:szCs w:val="32"/>
                <w:lang w:val="en-US" w:eastAsia="zh-CN" w:bidi="ar-SA"/>
              </w:rPr>
              <w:t>简</w:t>
            </w:r>
          </w:p>
          <w:p>
            <w:pPr>
              <w:jc w:val="center"/>
              <w:textAlignment w:val="baseline"/>
              <w:rPr>
                <w:rStyle w:val="4"/>
                <w:rFonts w:ascii="Times New Roman" w:hAnsi="Times New Roman" w:eastAsia="Times New Roman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仿宋"/>
                <w:kern w:val="2"/>
                <w:sz w:val="24"/>
                <w:szCs w:val="32"/>
                <w:lang w:val="en-US" w:eastAsia="zh-CN" w:bidi="ar-SA"/>
              </w:rPr>
              <w:t>介</w:t>
            </w:r>
          </w:p>
        </w:tc>
        <w:tc>
          <w:tcPr>
            <w:tcW w:w="74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FFFFFF"/>
              <w:spacing w:line="360" w:lineRule="auto"/>
              <w:ind w:firstLine="482"/>
              <w:jc w:val="center"/>
              <w:textAlignment w:val="baseline"/>
              <w:rPr>
                <w:rStyle w:val="4"/>
                <w:rFonts w:ascii="等线 Light" w:hAnsi="等线 Light" w:eastAsia="等线 Light"/>
                <w:kern w:val="2"/>
                <w:sz w:val="24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89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 w:eastAsia="Times New Roman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仿宋"/>
                <w:kern w:val="2"/>
                <w:sz w:val="24"/>
                <w:szCs w:val="32"/>
                <w:lang w:val="en-US" w:eastAsia="zh-CN" w:bidi="ar-SA"/>
              </w:rPr>
              <w:t>招</w:t>
            </w:r>
            <w:r>
              <w:rPr>
                <w:rStyle w:val="4"/>
                <w:rFonts w:ascii="Times New Roman" w:hAnsi="Times New Roman" w:eastAsia="等线"/>
                <w:kern w:val="2"/>
                <w:sz w:val="24"/>
                <w:szCs w:val="32"/>
                <w:lang w:val="en-US" w:eastAsia="zh-CN" w:bidi="ar-SA"/>
              </w:rPr>
              <w:t xml:space="preserve"> </w:t>
            </w:r>
            <w:r>
              <w:rPr>
                <w:rStyle w:val="4"/>
                <w:rFonts w:ascii="Times New Roman" w:hAnsi="Times New Roman" w:eastAsia="仿宋"/>
                <w:kern w:val="2"/>
                <w:sz w:val="24"/>
                <w:szCs w:val="32"/>
                <w:lang w:val="en-US" w:eastAsia="zh-CN" w:bidi="ar-SA"/>
              </w:rPr>
              <w:t>聘</w:t>
            </w:r>
            <w:r>
              <w:rPr>
                <w:rStyle w:val="4"/>
                <w:rFonts w:ascii="Times New Roman" w:hAnsi="Times New Roman" w:eastAsia="等线"/>
                <w:kern w:val="2"/>
                <w:sz w:val="24"/>
                <w:szCs w:val="32"/>
                <w:lang w:val="en-US" w:eastAsia="zh-CN" w:bidi="ar-SA"/>
              </w:rPr>
              <w:t xml:space="preserve"> </w:t>
            </w:r>
            <w:r>
              <w:rPr>
                <w:rStyle w:val="4"/>
                <w:rFonts w:ascii="Times New Roman" w:hAnsi="Times New Roman" w:eastAsia="仿宋"/>
                <w:kern w:val="2"/>
                <w:sz w:val="24"/>
                <w:szCs w:val="32"/>
                <w:lang w:val="en-US" w:eastAsia="zh-CN" w:bidi="ar-SA"/>
              </w:rPr>
              <w:t>岗</w:t>
            </w:r>
            <w:r>
              <w:rPr>
                <w:rStyle w:val="4"/>
                <w:rFonts w:ascii="Times New Roman" w:hAnsi="Times New Roman" w:eastAsia="等线"/>
                <w:kern w:val="2"/>
                <w:sz w:val="24"/>
                <w:szCs w:val="32"/>
                <w:lang w:val="en-US" w:eastAsia="zh-CN" w:bidi="ar-SA"/>
              </w:rPr>
              <w:t xml:space="preserve"> </w:t>
            </w:r>
            <w:r>
              <w:rPr>
                <w:rStyle w:val="4"/>
                <w:rFonts w:ascii="Times New Roman" w:hAnsi="Times New Roman" w:eastAsia="仿宋"/>
                <w:kern w:val="2"/>
                <w:sz w:val="24"/>
                <w:szCs w:val="32"/>
                <w:lang w:val="en-US" w:eastAsia="zh-CN" w:bidi="ar-SA"/>
              </w:rPr>
              <w:t>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 w:eastAsia="Times New Roman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仿宋"/>
                <w:kern w:val="2"/>
                <w:sz w:val="24"/>
                <w:szCs w:val="32"/>
                <w:lang w:val="en-US" w:eastAsia="zh-CN" w:bidi="ar-SA"/>
              </w:rPr>
              <w:t>序号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 w:eastAsia="Times New Roman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仿宋"/>
                <w:kern w:val="2"/>
                <w:sz w:val="24"/>
                <w:szCs w:val="32"/>
                <w:lang w:val="en-US" w:eastAsia="zh-CN" w:bidi="ar-SA"/>
              </w:rPr>
              <w:t>岗位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 w:eastAsia="Times New Roman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仿宋"/>
                <w:kern w:val="2"/>
                <w:sz w:val="24"/>
                <w:szCs w:val="32"/>
                <w:lang w:val="en-US" w:eastAsia="zh-CN" w:bidi="ar-SA"/>
              </w:rPr>
              <w:t>人数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360" w:firstLineChars="150"/>
              <w:jc w:val="center"/>
              <w:textAlignment w:val="baseline"/>
              <w:rPr>
                <w:rStyle w:val="4"/>
                <w:rFonts w:ascii="Times New Roman" w:hAnsi="Times New Roman" w:eastAsia="Times New Roman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仿宋"/>
                <w:kern w:val="2"/>
                <w:sz w:val="24"/>
                <w:szCs w:val="32"/>
                <w:lang w:val="en-US" w:eastAsia="zh-CN" w:bidi="ar-SA"/>
              </w:rPr>
              <w:t>招聘条件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 w:eastAsia="Times New Roman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仿宋"/>
                <w:kern w:val="2"/>
                <w:sz w:val="24"/>
                <w:szCs w:val="32"/>
                <w:lang w:val="en-US" w:eastAsia="zh-CN" w:bidi="ar-SA"/>
              </w:rPr>
              <w:t>熟练工工资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 w:eastAsia="Times New Roman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等线"/>
                <w:kern w:val="2"/>
                <w:sz w:val="24"/>
                <w:szCs w:val="32"/>
                <w:lang w:val="en-US" w:eastAsia="zh-CN" w:bidi="ar-SA"/>
              </w:rPr>
              <w:t>1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 w:eastAsia="Times New Roman"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 w:eastAsia="Times New Roman"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 w:eastAsia="Times New Roman"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 w:eastAsia="等线"/>
                <w:kern w:val="2"/>
                <w:sz w:val="24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 w:eastAsia="Times New Roman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等线"/>
                <w:kern w:val="2"/>
                <w:sz w:val="24"/>
                <w:szCs w:val="32"/>
                <w:lang w:val="en-US" w:eastAsia="zh-CN" w:bidi="ar-SA"/>
              </w:rPr>
              <w:t>2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 w:eastAsia="Times New Roman"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 w:eastAsia="Times New Roman"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 w:eastAsia="Times New Roman"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 w:eastAsia="等线"/>
                <w:kern w:val="2"/>
                <w:sz w:val="24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 w:eastAsia="Times New Roman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等线"/>
                <w:kern w:val="2"/>
                <w:sz w:val="24"/>
                <w:szCs w:val="32"/>
                <w:lang w:val="en-US" w:eastAsia="zh-CN" w:bidi="ar-SA"/>
              </w:rPr>
              <w:t>3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 w:eastAsia="Times New Roman"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 w:eastAsia="Times New Roman"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 w:eastAsia="Times New Roman"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 w:eastAsia="等线"/>
                <w:kern w:val="2"/>
                <w:sz w:val="24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 w:eastAsia="Times New Roman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等线"/>
                <w:kern w:val="2"/>
                <w:sz w:val="24"/>
                <w:szCs w:val="32"/>
                <w:lang w:val="en-US" w:eastAsia="zh-CN" w:bidi="ar-SA"/>
              </w:rPr>
              <w:t>4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 w:eastAsia="Times New Roman"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 w:eastAsia="Times New Roman"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 w:eastAsia="Times New Roman"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 w:eastAsia="等线"/>
                <w:kern w:val="2"/>
                <w:sz w:val="24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 w:eastAsia="Times New Roman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等线"/>
                <w:kern w:val="2"/>
                <w:sz w:val="24"/>
                <w:szCs w:val="32"/>
                <w:lang w:val="en-US" w:eastAsia="zh-CN" w:bidi="ar-SA"/>
              </w:rPr>
              <w:t>5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 w:eastAsia="Times New Roman"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 w:eastAsia="Times New Roman"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 w:eastAsia="Times New Roman"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 w:eastAsia="等线"/>
                <w:kern w:val="2"/>
                <w:sz w:val="24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 w:eastAsia="Times New Roman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仿宋"/>
                <w:kern w:val="2"/>
                <w:sz w:val="24"/>
                <w:szCs w:val="32"/>
                <w:lang w:val="en-US" w:eastAsia="zh-CN" w:bidi="ar-SA"/>
              </w:rPr>
              <w:t>备</w:t>
            </w:r>
            <w:r>
              <w:rPr>
                <w:rStyle w:val="4"/>
                <w:rFonts w:ascii="Times New Roman" w:hAnsi="Times New Roman" w:eastAsia="等线"/>
                <w:kern w:val="2"/>
                <w:sz w:val="24"/>
                <w:szCs w:val="32"/>
                <w:lang w:val="en-US" w:eastAsia="zh-CN" w:bidi="ar-SA"/>
              </w:rPr>
              <w:t xml:space="preserve">    </w:t>
            </w:r>
            <w:r>
              <w:rPr>
                <w:rStyle w:val="4"/>
                <w:rFonts w:ascii="Times New Roman" w:hAnsi="Times New Roman" w:eastAsia="仿宋"/>
                <w:kern w:val="2"/>
                <w:sz w:val="24"/>
                <w:szCs w:val="32"/>
                <w:lang w:val="en-US" w:eastAsia="zh-CN" w:bidi="ar-SA"/>
              </w:rPr>
              <w:t>注</w:t>
            </w:r>
          </w:p>
        </w:tc>
        <w:tc>
          <w:tcPr>
            <w:tcW w:w="74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 w:eastAsia="Times New Roman"/>
                <w:kern w:val="2"/>
                <w:sz w:val="24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 w:eastAsia="Times New Roman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仿宋"/>
                <w:kern w:val="2"/>
                <w:sz w:val="24"/>
                <w:szCs w:val="32"/>
                <w:lang w:val="en-US" w:eastAsia="zh-CN" w:bidi="ar-SA"/>
              </w:rPr>
              <w:t>员工福利</w:t>
            </w:r>
          </w:p>
        </w:tc>
        <w:tc>
          <w:tcPr>
            <w:tcW w:w="74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 w:eastAsia="Times New Roman"/>
                <w:kern w:val="2"/>
                <w:sz w:val="24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3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 w:eastAsia="Times New Roman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仿宋"/>
                <w:kern w:val="2"/>
                <w:sz w:val="24"/>
                <w:szCs w:val="32"/>
                <w:lang w:val="en-US" w:eastAsia="zh-CN" w:bidi="ar-SA"/>
              </w:rPr>
              <w:t>联系方式</w:t>
            </w:r>
          </w:p>
        </w:tc>
        <w:tc>
          <w:tcPr>
            <w:tcW w:w="74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 w:eastAsia="等线"/>
                <w:kern w:val="2"/>
                <w:sz w:val="24"/>
                <w:szCs w:val="32"/>
                <w:lang w:val="en-US" w:eastAsia="zh-CN" w:bidi="ar-SA"/>
              </w:rPr>
            </w:pPr>
          </w:p>
        </w:tc>
      </w:tr>
    </w:tbl>
    <w:p>
      <w:pPr>
        <w:spacing w:line="660" w:lineRule="exact"/>
        <w:jc w:val="both"/>
        <w:textAlignment w:val="baseline"/>
        <w:rPr>
          <w:rStyle w:val="4"/>
          <w:rFonts w:ascii="Times New Roman" w:hAnsi="Times New Roman" w:eastAsia="仿宋"/>
          <w:kern w:val="2"/>
          <w:sz w:val="32"/>
          <w:szCs w:val="32"/>
          <w:lang w:val="en-US" w:eastAsia="zh-CN" w:bidi="ar-SA"/>
        </w:rPr>
        <w:sectPr>
          <w:pgSz w:w="11906" w:h="16838"/>
          <w:pgMar w:top="2098" w:right="1474" w:bottom="1985" w:left="1588" w:header="851" w:footer="1588" w:gutter="0"/>
          <w:lnNumType w:countBy="0"/>
          <w:cols w:space="425" w:num="1"/>
          <w:vAlign w:val="top"/>
          <w:docGrid w:type="linesAndChars" w:linePitch="435" w:charSpace="0"/>
        </w:sectPr>
      </w:pPr>
      <w:r>
        <w:rPr>
          <w:rStyle w:val="4"/>
          <w:rFonts w:ascii="Times New Roman" w:hAnsi="Times New Roman" w:eastAsia="仿宋"/>
          <w:kern w:val="2"/>
          <w:sz w:val="32"/>
          <w:szCs w:val="32"/>
          <w:lang w:val="en-US" w:eastAsia="zh-CN" w:bidi="ar-SA"/>
        </w:rPr>
        <w:t>（注：栏数不够可自行增加）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文星简小标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F1363B"/>
    <w:rsid w:val="34F136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uiPriority w:val="0"/>
    <w:pPr>
      <w:jc w:val="both"/>
      <w:textAlignment w:val="baseline"/>
    </w:pPr>
    <w:rPr>
      <w:rFonts w:ascii="Times New Roman" w:hAnsi="Times New Roman" w:eastAsia="仿宋" w:cstheme="minorBidi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uiPriority w:val="0"/>
    <w:rPr>
      <w:rFonts w:ascii="Times New Roman" w:hAnsi="Times New Roman" w:eastAsia="仿宋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2020-06-15T01:57:00Z</dcterms:created>
  <dc:creator>广源RCSC-1</dc:creator>
  <cp:lastModifiedBy>广源RCSC-1</cp:lastModifiedBy>
  <dcterms:modified xsi:type="dcterms:W3CDTF">2020-06-15T01:58:31Z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